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Wybitni absolwenci i </w:t>
      </w:r>
      <w:r>
        <w:rPr>
          <w:sz w:val="28"/>
          <w:szCs w:val="28"/>
        </w:rPr>
        <w:t>współ</w:t>
      </w:r>
      <w:r>
        <w:rPr>
          <w:sz w:val="28"/>
          <w:szCs w:val="28"/>
        </w:rPr>
        <w:t>pracownicy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Ryszard Schnepf : b. wiceminister spraw zagranicznych, ambasador,  m.in., w Hiszpanii, USA, obecnie ambasador we Włoszech.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Ambasadorzy: Marzenna Adamczyk ( z d. Śpiewak), Leszek Biały, Adam Elbanowski, Jarosław Gugała, Jacek Hinz, Marceli Minc, Jacek Perlin.</w:t>
      </w:r>
    </w:p>
    <w:p>
      <w:pPr>
        <w:pStyle w:val="Normal"/>
        <w:rPr/>
      </w:pPr>
      <w:r>
        <w:rPr>
          <w:sz w:val="28"/>
          <w:szCs w:val="28"/>
        </w:rPr>
        <w:t xml:space="preserve">Przedstawiciele mediów: Mieczysław Broniatowski: m. in. prestiżowy międzynarodowy portal mediowy „Politico”, Jarosław Gugała: kierownicze stanowiska w TVP, obecnie Polsat News, Adam Pieczyński: twórca </w:t>
      </w:r>
      <w:r>
        <w:rPr/>
        <w:t xml:space="preserve">TVN 24, </w:t>
      </w:r>
      <w:r>
        <w:rPr>
          <w:sz w:val="28"/>
          <w:szCs w:val="28"/>
        </w:rPr>
        <w:t>Maciej Stasiński: „Gazeta Wyborcza” i prasa hiszpańska, Monika Richardson: TVP.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Tłumacze: Carlos Marrodán Casas, Leszek Biały, Filip Łobodziński, Elżbieta Bortkiewicz, Marta Jordan, Agata Orzeszek, Marta Szafrańska, Bożenna Zaboklicka.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sz w:val="28"/>
          <w:szCs w:val="28"/>
        </w:rPr>
        <w:t>Branża filmowa: Joanna Bardzińska: dyrektor AVA (Arts Foundation), Madryt.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 w:eastAsiaTheme="minorHAnsi"/>
        <w:szCs w:val="24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rial" w:hAnsi="Arial" w:eastAsia="Calibri" w:cs="Arial" w:eastAsia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d2281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d228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LibreOffice/6.3.4.2$Windows_X86_64 LibreOffice_project/60da17e045e08f1793c57c00ba83cdfce946d0aa</Application>
  <Pages>1</Pages>
  <Words>101</Words>
  <Characters>714</Characters>
  <CharactersWithSpaces>810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2025-01-17T19:23:00Z</dcterms:created>
  <dc:creator>Firma</dc:creator>
  <dc:description/>
  <dc:language>pl-PL</dc:language>
  <cp:lastModifiedBy/>
  <cp:lastPrinted>2025-01-17T20:04:00Z</cp:lastPrinted>
  <dcterms:modified xsi:type="dcterms:W3CDTF">2025-07-02T18:45:10Z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